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5" w:rsidRDefault="00C37173" w:rsidP="00A43C12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 xml:space="preserve">  </w:t>
      </w:r>
      <w:r w:rsidR="00F36525">
        <w:rPr>
          <w:b/>
          <w:noProof/>
          <w:color w:val="76923C" w:themeColor="accent3" w:themeShade="BF"/>
          <w:sz w:val="40"/>
          <w:szCs w:val="40"/>
          <w:lang w:eastAsia="en-GB"/>
        </w:rPr>
        <w:drawing>
          <wp:inline distT="0" distB="0" distL="0" distR="0">
            <wp:extent cx="3287486" cy="88465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-clean-logo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351" cy="88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C12" w:rsidRDefault="00A43C12" w:rsidP="00B74B46">
      <w:pPr>
        <w:jc w:val="center"/>
        <w:rPr>
          <w:color w:val="4F6228" w:themeColor="accent3" w:themeShade="80"/>
          <w:sz w:val="44"/>
          <w:szCs w:val="44"/>
        </w:rPr>
      </w:pPr>
      <w:r w:rsidRPr="0025547C">
        <w:rPr>
          <w:noProof/>
          <w:color w:val="9BBB59" w:themeColor="accent3"/>
          <w:sz w:val="18"/>
          <w:szCs w:val="18"/>
          <w:lang w:eastAsia="en-GB"/>
        </w:rPr>
        <w:drawing>
          <wp:inline distT="0" distB="0" distL="0" distR="0" wp14:anchorId="69B2DAB4" wp14:editId="0D7D2D65">
            <wp:extent cx="3552807" cy="3755572"/>
            <wp:effectExtent l="0" t="0" r="0" b="0"/>
            <wp:docPr id="1" name="Picture 1" descr="C:\Users\Lisa\Pictures\Green-cl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Pictures\Green-clea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14" cy="377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3E" w:rsidRDefault="00363C3E" w:rsidP="00A43C12">
      <w:pPr>
        <w:jc w:val="center"/>
        <w:rPr>
          <w:color w:val="76923C" w:themeColor="accent3" w:themeShade="BF"/>
          <w:sz w:val="44"/>
          <w:szCs w:val="44"/>
        </w:rPr>
      </w:pPr>
    </w:p>
    <w:p w:rsidR="00B74B46" w:rsidRDefault="00B74B46" w:rsidP="00A43C12">
      <w:pPr>
        <w:jc w:val="center"/>
        <w:rPr>
          <w:color w:val="76923C" w:themeColor="accent3" w:themeShade="BF"/>
          <w:sz w:val="44"/>
          <w:szCs w:val="44"/>
        </w:rPr>
      </w:pPr>
    </w:p>
    <w:p w:rsidR="00A43C12" w:rsidRPr="00B74B46" w:rsidRDefault="00A43C12" w:rsidP="00A43C12">
      <w:pPr>
        <w:jc w:val="center"/>
        <w:rPr>
          <w:rFonts w:ascii="Tahoma" w:hAnsi="Tahoma" w:cs="Tahoma"/>
          <w:b/>
          <w:color w:val="4F6228" w:themeColor="accent3" w:themeShade="80"/>
          <w:sz w:val="32"/>
          <w:szCs w:val="32"/>
        </w:rPr>
      </w:pPr>
      <w:r w:rsidRPr="00B74B46">
        <w:rPr>
          <w:rFonts w:ascii="Tahoma" w:hAnsi="Tahoma" w:cs="Tahoma"/>
          <w:b/>
          <w:color w:val="4F6228" w:themeColor="accent3" w:themeShade="80"/>
          <w:sz w:val="32"/>
          <w:szCs w:val="32"/>
        </w:rPr>
        <w:t>Staff Training Manual</w:t>
      </w:r>
    </w:p>
    <w:p w:rsidR="00A43C12" w:rsidRPr="00B74B46" w:rsidRDefault="00A43C12" w:rsidP="00516D28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Health and Safety</w:t>
      </w:r>
    </w:p>
    <w:p w:rsidR="00516D28" w:rsidRPr="00B74B46" w:rsidRDefault="00516D28" w:rsidP="00516D28">
      <w:pPr>
        <w:jc w:val="center"/>
        <w:rPr>
          <w:rFonts w:ascii="Tahoma" w:hAnsi="Tahoma" w:cs="Tahoma"/>
          <w:b/>
          <w:color w:val="4F6228" w:themeColor="accent3" w:themeShade="80"/>
          <w:sz w:val="18"/>
          <w:szCs w:val="18"/>
        </w:rPr>
      </w:pPr>
      <w:r w:rsidRPr="00B74B46">
        <w:rPr>
          <w:rFonts w:ascii="Tahoma" w:hAnsi="Tahoma" w:cs="Tahoma"/>
          <w:noProof/>
          <w:color w:val="0044CC"/>
          <w:sz w:val="18"/>
          <w:szCs w:val="18"/>
          <w:lang w:eastAsia="en-GB"/>
        </w:rPr>
        <w:drawing>
          <wp:inline distT="0" distB="0" distL="0" distR="0" wp14:anchorId="4472BBD7" wp14:editId="009D0EBC">
            <wp:extent cx="1471731" cy="1175658"/>
            <wp:effectExtent l="0" t="0" r="0" b="5715"/>
            <wp:docPr id="5" name="Picture 5" descr="http://www.findresumetemplates.com/wp-content/uploads/2011/10/worksafe_hands_people_small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indresumetemplates.com/wp-content/uploads/2011/10/worksafe_hands_people_small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317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12" w:rsidRPr="00B74B46" w:rsidRDefault="00A43C12" w:rsidP="00A43C1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Only use cleaning material</w:t>
      </w:r>
      <w:r w:rsidR="0019571F">
        <w:rPr>
          <w:rFonts w:ascii="Tahoma" w:hAnsi="Tahoma" w:cs="Tahoma"/>
          <w:sz w:val="18"/>
          <w:szCs w:val="18"/>
        </w:rPr>
        <w:t>s and equipment supplied by Eco-</w:t>
      </w:r>
      <w:r w:rsidRPr="00B74B46">
        <w:rPr>
          <w:rFonts w:ascii="Tahoma" w:hAnsi="Tahoma" w:cs="Tahoma"/>
          <w:sz w:val="18"/>
          <w:szCs w:val="18"/>
        </w:rPr>
        <w:t>Clean</w:t>
      </w:r>
      <w:r w:rsidR="006F0122" w:rsidRPr="00B74B46">
        <w:rPr>
          <w:rFonts w:ascii="Tahoma" w:hAnsi="Tahoma" w:cs="Tahoma"/>
          <w:sz w:val="18"/>
          <w:szCs w:val="18"/>
        </w:rPr>
        <w:t>, you must not use or bring unauthorised products</w:t>
      </w:r>
      <w:r w:rsidRPr="00B74B46">
        <w:rPr>
          <w:rFonts w:ascii="Tahoma" w:hAnsi="Tahoma" w:cs="Tahoma"/>
          <w:sz w:val="18"/>
          <w:szCs w:val="18"/>
        </w:rPr>
        <w:t>.</w:t>
      </w:r>
    </w:p>
    <w:p w:rsidR="00A43C12" w:rsidRPr="00B74B46" w:rsidRDefault="00A43C1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When using electrical machines and you are required to move the plug from one socket to another, switch off the machine, and switch off the socket before removing the plug.</w:t>
      </w:r>
    </w:p>
    <w:p w:rsidR="00EE41FF" w:rsidRPr="00B74B46" w:rsidRDefault="00EE41F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Do not unplug ANY plugs onsite.</w:t>
      </w:r>
    </w:p>
    <w:p w:rsidR="00A43C12" w:rsidRPr="00B74B46" w:rsidRDefault="00A43C1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 xml:space="preserve">Report any </w:t>
      </w:r>
      <w:r w:rsidR="00D66736">
        <w:rPr>
          <w:rFonts w:ascii="Tahoma" w:hAnsi="Tahoma" w:cs="Tahoma"/>
          <w:sz w:val="18"/>
          <w:szCs w:val="18"/>
        </w:rPr>
        <w:t>defective equipment to your</w:t>
      </w:r>
      <w:r w:rsidRPr="00B74B46">
        <w:rPr>
          <w:rFonts w:ascii="Tahoma" w:hAnsi="Tahoma" w:cs="Tahoma"/>
          <w:sz w:val="18"/>
          <w:szCs w:val="18"/>
        </w:rPr>
        <w:t xml:space="preserve"> manager without </w:t>
      </w:r>
      <w:r w:rsidR="00072F67" w:rsidRPr="00B74B46">
        <w:rPr>
          <w:rFonts w:ascii="Tahoma" w:hAnsi="Tahoma" w:cs="Tahoma"/>
          <w:sz w:val="18"/>
          <w:szCs w:val="18"/>
        </w:rPr>
        <w:t>delay;</w:t>
      </w:r>
      <w:r w:rsidRPr="00B74B46">
        <w:rPr>
          <w:rFonts w:ascii="Tahoma" w:hAnsi="Tahoma" w:cs="Tahoma"/>
          <w:sz w:val="18"/>
          <w:szCs w:val="18"/>
        </w:rPr>
        <w:t xml:space="preserve"> do not attempt to repair any electrical equipment yourself.</w:t>
      </w:r>
    </w:p>
    <w:p w:rsidR="00A43C12" w:rsidRPr="00B74B46" w:rsidRDefault="00A43C1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Further to the interests of your health and safety, you must not intentionally or recklessly interfere with or misuse any equipment or materials provided to you.</w:t>
      </w:r>
    </w:p>
    <w:p w:rsidR="00EE41FF" w:rsidRPr="00B74B46" w:rsidRDefault="00EE41FF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Do not pull any vacuums or electrical equipment by the electrical lead.</w:t>
      </w:r>
    </w:p>
    <w:p w:rsidR="00A43C12" w:rsidRPr="00B74B46" w:rsidRDefault="00A43C12">
      <w:pPr>
        <w:pStyle w:val="ListParagraph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B74B46">
        <w:rPr>
          <w:rFonts w:ascii="Tahoma" w:hAnsi="Tahoma" w:cs="Tahoma"/>
          <w:sz w:val="18"/>
          <w:szCs w:val="18"/>
        </w:rPr>
        <w:t>Re</w:t>
      </w:r>
      <w:r w:rsidR="00D66736">
        <w:rPr>
          <w:rFonts w:ascii="Tahoma" w:hAnsi="Tahoma" w:cs="Tahoma"/>
          <w:sz w:val="18"/>
          <w:szCs w:val="18"/>
        </w:rPr>
        <w:t xml:space="preserve">port all accidents to your </w:t>
      </w:r>
      <w:r w:rsidRPr="00B74B46">
        <w:rPr>
          <w:rFonts w:ascii="Tahoma" w:hAnsi="Tahoma" w:cs="Tahoma"/>
          <w:sz w:val="18"/>
          <w:szCs w:val="18"/>
        </w:rPr>
        <w:t>manager</w:t>
      </w:r>
    </w:p>
    <w:p w:rsidR="00C842C4" w:rsidRPr="00B74B46" w:rsidRDefault="00C842C4" w:rsidP="00024B8B">
      <w:pPr>
        <w:jc w:val="center"/>
        <w:rPr>
          <w:rFonts w:ascii="Tahoma" w:hAnsi="Tahoma" w:cs="Tahoma"/>
          <w:noProof/>
          <w:color w:val="0044CC"/>
          <w:sz w:val="18"/>
          <w:szCs w:val="18"/>
          <w:lang w:eastAsia="en-GB"/>
        </w:rPr>
      </w:pPr>
      <w:r w:rsidRPr="00B74B46">
        <w:rPr>
          <w:rFonts w:ascii="Tahoma" w:hAnsi="Tahoma" w:cs="Tahoma"/>
          <w:noProof/>
          <w:color w:val="0044CC"/>
          <w:sz w:val="18"/>
          <w:szCs w:val="18"/>
          <w:lang w:eastAsia="en-GB"/>
        </w:rPr>
        <w:drawing>
          <wp:inline distT="0" distB="0" distL="0" distR="0" wp14:anchorId="55F627DE" wp14:editId="5F644DFB">
            <wp:extent cx="918881" cy="827314"/>
            <wp:effectExtent l="0" t="0" r="0" b="0"/>
            <wp:docPr id="23" name="Picture 23" descr="http://ts2.mm.bing.net/th?id=H.4696569073172973&amp;pid=1.7&amp;w=173&amp;h=155&amp;c=7&amp;rs=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696569073172973&amp;pid=1.7&amp;w=173&amp;h=155&amp;c=7&amp;rs=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24" cy="82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46">
        <w:rPr>
          <w:rFonts w:ascii="Tahoma" w:hAnsi="Tahoma" w:cs="Tahoma"/>
          <w:noProof/>
          <w:color w:val="0044CC"/>
          <w:sz w:val="18"/>
          <w:szCs w:val="18"/>
          <w:lang w:eastAsia="en-GB"/>
        </w:rPr>
        <w:drawing>
          <wp:inline distT="0" distB="0" distL="0" distR="0" wp14:anchorId="26108A53" wp14:editId="63975A75">
            <wp:extent cx="904557" cy="838200"/>
            <wp:effectExtent l="0" t="0" r="0" b="0"/>
            <wp:docPr id="24" name="Picture 24" descr="http://ts1.mm.bing.net/th?id=H.4992990489216448&amp;pid=1.7&amp;w=155&amp;h=144&amp;c=7&amp;rs=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92990489216448&amp;pid=1.7&amp;w=155&amp;h=144&amp;c=7&amp;rs=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5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46">
        <w:rPr>
          <w:rFonts w:ascii="Tahoma" w:hAnsi="Tahoma" w:cs="Tahoma"/>
          <w:noProof/>
          <w:color w:val="0044CC"/>
          <w:sz w:val="18"/>
          <w:szCs w:val="18"/>
          <w:lang w:eastAsia="en-GB"/>
        </w:rPr>
        <w:drawing>
          <wp:inline distT="0" distB="0" distL="0" distR="0" wp14:anchorId="40761F35" wp14:editId="0E9812E4">
            <wp:extent cx="637735" cy="696685"/>
            <wp:effectExtent l="0" t="0" r="0" b="8255"/>
            <wp:docPr id="25" name="Picture 25" descr="http://ts2.mm.bing.net/th?id=H.4615570293917397&amp;pid=1.7&amp;w=179&amp;h=155&amp;c=7&amp;rs=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615570293917397&amp;pid=1.7&amp;w=179&amp;h=155&amp;c=7&amp;rs=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4" cy="69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B8B" w:rsidRPr="00B74B46">
        <w:rPr>
          <w:rFonts w:ascii="Tahoma" w:hAnsi="Tahoma" w:cs="Tahoma"/>
          <w:noProof/>
          <w:color w:val="0044CC"/>
          <w:sz w:val="18"/>
          <w:szCs w:val="18"/>
          <w:lang w:eastAsia="en-GB"/>
        </w:rPr>
        <w:drawing>
          <wp:inline distT="0" distB="0" distL="0" distR="0" wp14:anchorId="7B19781C" wp14:editId="1B21CEB9">
            <wp:extent cx="906142" cy="892629"/>
            <wp:effectExtent l="0" t="0" r="8890" b="3175"/>
            <wp:docPr id="26" name="Picture 26" descr="http://ts3.mm.bing.net/th?id=H.5063642740688478&amp;pid=1.7&amp;w=152&amp;h=150&amp;c=7&amp;rs=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5063642740688478&amp;pid=1.7&amp;w=152&amp;h=150&amp;c=7&amp;rs=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56" cy="89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0F" w:rsidRPr="00B74B46" w:rsidRDefault="00BF6F0F" w:rsidP="00C842C4">
      <w:pPr>
        <w:rPr>
          <w:rFonts w:ascii="Tahoma" w:hAnsi="Tahoma" w:cs="Tahoma"/>
          <w:noProof/>
          <w:sz w:val="18"/>
          <w:szCs w:val="18"/>
          <w:lang w:eastAsia="en-GB"/>
        </w:rPr>
      </w:pPr>
      <w:r w:rsidRPr="00B74B46">
        <w:rPr>
          <w:rFonts w:ascii="Tahoma" w:hAnsi="Tahoma" w:cs="Tahoma"/>
          <w:noProof/>
          <w:sz w:val="18"/>
          <w:szCs w:val="18"/>
          <w:lang w:eastAsia="en-GB"/>
        </w:rPr>
        <w:t xml:space="preserve">Please ensure for your own safety that you always use the appropriate </w:t>
      </w:r>
      <w:r w:rsidR="00970D0F" w:rsidRPr="00B74B46">
        <w:rPr>
          <w:rFonts w:ascii="Tahoma" w:hAnsi="Tahoma" w:cs="Tahoma"/>
          <w:noProof/>
          <w:sz w:val="18"/>
          <w:szCs w:val="18"/>
          <w:lang w:eastAsia="en-GB"/>
        </w:rPr>
        <w:t>Personal Protective E</w:t>
      </w:r>
      <w:r w:rsidRPr="00B74B46">
        <w:rPr>
          <w:rFonts w:ascii="Tahoma" w:hAnsi="Tahoma" w:cs="Tahoma"/>
          <w:noProof/>
          <w:sz w:val="18"/>
          <w:szCs w:val="18"/>
          <w:lang w:eastAsia="en-GB"/>
        </w:rPr>
        <w:t>quipment</w:t>
      </w:r>
      <w:r w:rsidR="00970D0F" w:rsidRPr="00B74B46">
        <w:rPr>
          <w:rFonts w:ascii="Tahoma" w:hAnsi="Tahoma" w:cs="Tahoma"/>
          <w:noProof/>
          <w:sz w:val="18"/>
          <w:szCs w:val="18"/>
          <w:lang w:eastAsia="en-GB"/>
        </w:rPr>
        <w:t xml:space="preserve"> (PPE)</w:t>
      </w:r>
      <w:r w:rsidRPr="00B74B46">
        <w:rPr>
          <w:rFonts w:ascii="Tahoma" w:hAnsi="Tahoma" w:cs="Tahoma"/>
          <w:noProof/>
          <w:sz w:val="18"/>
          <w:szCs w:val="18"/>
          <w:lang w:eastAsia="en-GB"/>
        </w:rPr>
        <w:t>.</w:t>
      </w:r>
    </w:p>
    <w:p w:rsidR="00363C3E" w:rsidRDefault="00363C3E" w:rsidP="00516D28">
      <w:pPr>
        <w:jc w:val="center"/>
        <w:rPr>
          <w:b/>
          <w:color w:val="4F6228" w:themeColor="accent3" w:themeShade="80"/>
          <w:sz w:val="36"/>
          <w:szCs w:val="36"/>
        </w:rPr>
      </w:pPr>
    </w:p>
    <w:p w:rsidR="00B74B46" w:rsidRDefault="00B74B46" w:rsidP="00516D28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</w:p>
    <w:p w:rsidR="006F0122" w:rsidRPr="00B74B46" w:rsidRDefault="00024B8B" w:rsidP="00516D28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C</w:t>
      </w:r>
      <w:r w:rsidR="006F0122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olour Coding</w:t>
      </w:r>
    </w:p>
    <w:p w:rsidR="008D154F" w:rsidRDefault="008D154F" w:rsidP="00516D28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3359F2F1" wp14:editId="1CC9DF4B">
            <wp:extent cx="2264229" cy="1714400"/>
            <wp:effectExtent l="0" t="0" r="3175" b="635"/>
            <wp:docPr id="31" name="Picture 31" descr="http://img.diytrade.com/cdimg/718942/5759651/0/1209253231/microfiber_microfibre_cleaning_cloth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diytrade.com/cdimg/718942/5759651/0/1209253231/microfiber_microfibre_cleaning_cloth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52" cy="171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3E" w:rsidRDefault="00363C3E" w:rsidP="00516D28">
      <w:pPr>
        <w:jc w:val="center"/>
        <w:rPr>
          <w:b/>
          <w:color w:val="4F6228" w:themeColor="accent3" w:themeShade="80"/>
          <w:sz w:val="36"/>
          <w:szCs w:val="36"/>
        </w:rPr>
      </w:pPr>
    </w:p>
    <w:p w:rsidR="006F0122" w:rsidRPr="00B74B46" w:rsidRDefault="006F0122" w:rsidP="006F0122">
      <w:p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Colour coding is used to unsure that cross contamination from one area to another does not occur, the following coloured cloths must be used:-</w:t>
      </w:r>
    </w:p>
    <w:p w:rsidR="006F0122" w:rsidRPr="00B74B46" w:rsidRDefault="006F0122" w:rsidP="006F0122">
      <w:pPr>
        <w:rPr>
          <w:rFonts w:ascii="Tahoma" w:hAnsi="Tahoma" w:cs="Tahoma"/>
          <w:b/>
          <w:color w:val="FF0000"/>
          <w:sz w:val="20"/>
          <w:szCs w:val="20"/>
        </w:rPr>
      </w:pPr>
      <w:r w:rsidRPr="00B74B46">
        <w:rPr>
          <w:rFonts w:ascii="Tahoma" w:hAnsi="Tahoma" w:cs="Tahoma"/>
          <w:b/>
          <w:color w:val="FF0000"/>
          <w:sz w:val="20"/>
          <w:szCs w:val="20"/>
        </w:rPr>
        <w:t xml:space="preserve">RED </w:t>
      </w:r>
      <w:r w:rsidR="00D44079" w:rsidRPr="00B74B46">
        <w:rPr>
          <w:rFonts w:ascii="Tahoma" w:hAnsi="Tahoma" w:cs="Tahoma"/>
          <w:b/>
          <w:color w:val="FF0000"/>
          <w:sz w:val="20"/>
          <w:szCs w:val="20"/>
        </w:rPr>
        <w:t>–</w:t>
      </w:r>
      <w:r w:rsidRPr="00B74B46">
        <w:rPr>
          <w:rFonts w:ascii="Tahoma" w:hAnsi="Tahoma" w:cs="Tahoma"/>
          <w:b/>
          <w:color w:val="FF0000"/>
          <w:sz w:val="20"/>
          <w:szCs w:val="20"/>
        </w:rPr>
        <w:t xml:space="preserve"> Toilet</w:t>
      </w:r>
      <w:r w:rsidR="00D44079" w:rsidRPr="00B74B46">
        <w:rPr>
          <w:rFonts w:ascii="Tahoma" w:hAnsi="Tahoma" w:cs="Tahoma"/>
          <w:b/>
          <w:color w:val="FF0000"/>
          <w:sz w:val="20"/>
          <w:szCs w:val="20"/>
        </w:rPr>
        <w:t xml:space="preserve"> &amp; urinals</w:t>
      </w:r>
    </w:p>
    <w:p w:rsidR="006F0122" w:rsidRPr="00B74B46" w:rsidRDefault="006F0122" w:rsidP="006F0122">
      <w:pPr>
        <w:rPr>
          <w:rFonts w:ascii="Tahoma" w:hAnsi="Tahoma" w:cs="Tahoma"/>
          <w:b/>
          <w:color w:val="31849B" w:themeColor="accent5" w:themeShade="BF"/>
          <w:sz w:val="20"/>
          <w:szCs w:val="20"/>
        </w:rPr>
      </w:pPr>
      <w:r w:rsidRPr="00B74B46">
        <w:rPr>
          <w:rFonts w:ascii="Tahoma" w:hAnsi="Tahoma" w:cs="Tahoma"/>
          <w:b/>
          <w:color w:val="31849B" w:themeColor="accent5" w:themeShade="BF"/>
          <w:sz w:val="20"/>
          <w:szCs w:val="20"/>
        </w:rPr>
        <w:t xml:space="preserve">BLUE - General </w:t>
      </w:r>
      <w:r w:rsidR="00D44079" w:rsidRPr="00B74B46">
        <w:rPr>
          <w:rFonts w:ascii="Tahoma" w:hAnsi="Tahoma" w:cs="Tahoma"/>
          <w:b/>
          <w:color w:val="31849B" w:themeColor="accent5" w:themeShade="BF"/>
          <w:sz w:val="20"/>
          <w:szCs w:val="20"/>
        </w:rPr>
        <w:t>areas</w:t>
      </w:r>
    </w:p>
    <w:p w:rsidR="006F0122" w:rsidRPr="00B74B46" w:rsidRDefault="006F0122" w:rsidP="006F0122">
      <w:pPr>
        <w:rPr>
          <w:rFonts w:ascii="Tahoma" w:hAnsi="Tahoma" w:cs="Tahoma"/>
          <w:b/>
          <w:color w:val="76923C" w:themeColor="accent3" w:themeShade="BF"/>
          <w:sz w:val="20"/>
          <w:szCs w:val="20"/>
        </w:rPr>
      </w:pPr>
      <w:r w:rsidRPr="00B74B46">
        <w:rPr>
          <w:rFonts w:ascii="Tahoma" w:hAnsi="Tahoma" w:cs="Tahoma"/>
          <w:b/>
          <w:color w:val="76923C" w:themeColor="accent3" w:themeShade="BF"/>
          <w:sz w:val="20"/>
          <w:szCs w:val="20"/>
        </w:rPr>
        <w:t>GREEN – Food preparation areas</w:t>
      </w:r>
      <w:r w:rsidR="00EE41FF" w:rsidRPr="00B74B46">
        <w:rPr>
          <w:rFonts w:ascii="Tahoma" w:hAnsi="Tahoma" w:cs="Tahoma"/>
          <w:b/>
          <w:color w:val="76923C" w:themeColor="accent3" w:themeShade="BF"/>
          <w:sz w:val="20"/>
          <w:szCs w:val="20"/>
        </w:rPr>
        <w:t xml:space="preserve"> (Kitchen)</w:t>
      </w:r>
    </w:p>
    <w:p w:rsidR="00D44079" w:rsidRPr="00B74B46" w:rsidRDefault="00BF6F0F" w:rsidP="006F0122">
      <w:p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 xml:space="preserve">For example: when cleaning toilets and urinals do not confuse the red </w:t>
      </w:r>
      <w:r w:rsidR="00D44079" w:rsidRPr="00B74B46">
        <w:rPr>
          <w:rFonts w:ascii="Tahoma" w:hAnsi="Tahoma" w:cs="Tahoma"/>
          <w:sz w:val="20"/>
          <w:szCs w:val="20"/>
        </w:rPr>
        <w:t xml:space="preserve">cleaning cloth </w:t>
      </w:r>
      <w:r w:rsidRPr="00B74B46">
        <w:rPr>
          <w:rFonts w:ascii="Tahoma" w:hAnsi="Tahoma" w:cs="Tahoma"/>
          <w:sz w:val="20"/>
          <w:szCs w:val="20"/>
        </w:rPr>
        <w:t>with either the blue or the gre</w:t>
      </w:r>
      <w:r w:rsidR="00D44079" w:rsidRPr="00B74B46">
        <w:rPr>
          <w:rFonts w:ascii="Tahoma" w:hAnsi="Tahoma" w:cs="Tahoma"/>
          <w:sz w:val="20"/>
          <w:szCs w:val="20"/>
        </w:rPr>
        <w:t>en clothes, ONLY USE the</w:t>
      </w:r>
      <w:r w:rsidR="00D44079" w:rsidRPr="00B74B4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44079" w:rsidRPr="00B74B46">
        <w:rPr>
          <w:rFonts w:ascii="Tahoma" w:hAnsi="Tahoma" w:cs="Tahoma"/>
          <w:b/>
          <w:color w:val="FF0000"/>
          <w:sz w:val="20"/>
          <w:szCs w:val="20"/>
        </w:rPr>
        <w:t>RED</w:t>
      </w:r>
      <w:r w:rsidR="00D44079" w:rsidRPr="00B74B4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44079" w:rsidRPr="00B74B46">
        <w:rPr>
          <w:rFonts w:ascii="Tahoma" w:hAnsi="Tahoma" w:cs="Tahoma"/>
          <w:sz w:val="20"/>
          <w:szCs w:val="20"/>
        </w:rPr>
        <w:t>toilet cloth</w:t>
      </w:r>
      <w:r w:rsidR="00D44079" w:rsidRPr="00B74B4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44079" w:rsidRPr="00B74B46">
        <w:rPr>
          <w:rFonts w:ascii="Tahoma" w:hAnsi="Tahoma" w:cs="Tahoma"/>
          <w:sz w:val="20"/>
          <w:szCs w:val="20"/>
        </w:rPr>
        <w:t>for carrying out this task.</w:t>
      </w:r>
    </w:p>
    <w:p w:rsidR="00024B8B" w:rsidRDefault="00024B8B" w:rsidP="006F0122">
      <w:pPr>
        <w:rPr>
          <w:sz w:val="24"/>
          <w:szCs w:val="24"/>
        </w:rPr>
      </w:pPr>
    </w:p>
    <w:p w:rsidR="00363C3E" w:rsidRDefault="00363C3E" w:rsidP="006F0122">
      <w:pPr>
        <w:rPr>
          <w:sz w:val="24"/>
          <w:szCs w:val="24"/>
        </w:rPr>
      </w:pPr>
    </w:p>
    <w:p w:rsidR="00363C3E" w:rsidRDefault="00363C3E" w:rsidP="006F0122">
      <w:pPr>
        <w:rPr>
          <w:sz w:val="24"/>
          <w:szCs w:val="24"/>
        </w:rPr>
      </w:pPr>
    </w:p>
    <w:p w:rsidR="00363C3E" w:rsidRDefault="00363C3E" w:rsidP="006F0122">
      <w:pPr>
        <w:rPr>
          <w:sz w:val="24"/>
          <w:szCs w:val="24"/>
        </w:rPr>
      </w:pPr>
    </w:p>
    <w:p w:rsidR="00B74B46" w:rsidRDefault="00B74B46" w:rsidP="006F0122">
      <w:pPr>
        <w:rPr>
          <w:sz w:val="24"/>
          <w:szCs w:val="24"/>
        </w:rPr>
      </w:pPr>
    </w:p>
    <w:p w:rsidR="006F0122" w:rsidRPr="00B74B46" w:rsidRDefault="00024B8B" w:rsidP="007F4694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R</w:t>
      </w:r>
      <w:r w:rsidR="006F0122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isk Assessment</w:t>
      </w:r>
    </w:p>
    <w:p w:rsidR="00516D28" w:rsidRDefault="00516D28" w:rsidP="00516D28">
      <w:pPr>
        <w:jc w:val="center"/>
        <w:rPr>
          <w:b/>
          <w:color w:val="4F6228" w:themeColor="accent3" w:themeShade="80"/>
          <w:sz w:val="32"/>
          <w:szCs w:val="32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07880EA0" wp14:editId="09A5C374">
            <wp:extent cx="2558733" cy="2547257"/>
            <wp:effectExtent l="0" t="0" r="0" b="5715"/>
            <wp:docPr id="3" name="Picture 3" descr="http://cspafford.files.wordpress.com/2011/04/identification-and-risk-assessment1.jp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pafford.files.wordpress.com/2011/04/identification-and-risk-assessment1.jp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63" cy="25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B8B" w:rsidRPr="00B74B46" w:rsidRDefault="00024B8B" w:rsidP="00516D28">
      <w:pPr>
        <w:jc w:val="center"/>
        <w:rPr>
          <w:rFonts w:ascii="Tahoma" w:hAnsi="Tahoma" w:cs="Tahoma"/>
          <w:b/>
          <w:color w:val="4F6228" w:themeColor="accent3" w:themeShade="80"/>
        </w:rPr>
      </w:pPr>
    </w:p>
    <w:p w:rsidR="006F0122" w:rsidRPr="00B74B46" w:rsidRDefault="006F0122" w:rsidP="006F0122">
      <w:p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It is the duty of all employees to report any hazards that they identify whilst carryin</w:t>
      </w:r>
      <w:r w:rsidR="0019571F">
        <w:rPr>
          <w:rFonts w:ascii="Tahoma" w:hAnsi="Tahoma" w:cs="Tahoma"/>
          <w:sz w:val="20"/>
          <w:szCs w:val="20"/>
        </w:rPr>
        <w:t xml:space="preserve">g out their duties to their </w:t>
      </w:r>
      <w:r w:rsidRPr="00B74B46">
        <w:rPr>
          <w:rFonts w:ascii="Tahoma" w:hAnsi="Tahoma" w:cs="Tahoma"/>
          <w:sz w:val="20"/>
          <w:szCs w:val="20"/>
        </w:rPr>
        <w:t>manager immediately, any risk associated with the hazard will be assessed and measure will be taken to eliminate or reduce the likelihood of an accident or injury being caused.</w:t>
      </w:r>
    </w:p>
    <w:p w:rsidR="00115BDF" w:rsidRDefault="00115BDF" w:rsidP="006F0122">
      <w:pPr>
        <w:rPr>
          <w:sz w:val="28"/>
          <w:szCs w:val="28"/>
        </w:rPr>
      </w:pPr>
    </w:p>
    <w:p w:rsidR="00024B8B" w:rsidRDefault="00024B8B" w:rsidP="006F0122">
      <w:pPr>
        <w:rPr>
          <w:sz w:val="28"/>
          <w:szCs w:val="28"/>
        </w:rPr>
      </w:pPr>
    </w:p>
    <w:p w:rsidR="00363C3E" w:rsidRDefault="00363C3E" w:rsidP="006F0122">
      <w:pPr>
        <w:rPr>
          <w:sz w:val="28"/>
          <w:szCs w:val="28"/>
        </w:rPr>
      </w:pPr>
    </w:p>
    <w:p w:rsidR="00363C3E" w:rsidRDefault="00363C3E" w:rsidP="006F0122">
      <w:pPr>
        <w:rPr>
          <w:sz w:val="28"/>
          <w:szCs w:val="28"/>
        </w:rPr>
      </w:pPr>
    </w:p>
    <w:p w:rsidR="00B74B46" w:rsidRDefault="00B74B46" w:rsidP="006F0122">
      <w:pPr>
        <w:rPr>
          <w:sz w:val="28"/>
          <w:szCs w:val="28"/>
        </w:rPr>
      </w:pPr>
    </w:p>
    <w:p w:rsidR="00363C3E" w:rsidRDefault="00363C3E" w:rsidP="006F0122">
      <w:pPr>
        <w:rPr>
          <w:sz w:val="28"/>
          <w:szCs w:val="28"/>
        </w:rPr>
      </w:pPr>
    </w:p>
    <w:p w:rsidR="006F0122" w:rsidRPr="00B74B46" w:rsidRDefault="00516D28" w:rsidP="007F4694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Manual Handling</w:t>
      </w:r>
    </w:p>
    <w:p w:rsidR="00516D28" w:rsidRDefault="009B09BF" w:rsidP="00516D28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3747FCE0" wp14:editId="5FBCFF01">
            <wp:extent cx="1931663" cy="1134837"/>
            <wp:effectExtent l="0" t="0" r="0" b="8255"/>
            <wp:docPr id="8" name="Picture 8" descr="http://ts1.mm.bing.net/th?id=H.4624130178941324&amp;pid=1.7&amp;w=222&amp;h=130&amp;c=7&amp;rs=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4624130178941324&amp;pid=1.7&amp;w=222&amp;h=130&amp;c=7&amp;rs=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02" cy="11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D28" w:rsidRPr="00B74B46" w:rsidRDefault="00516D28" w:rsidP="006F0122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B74B46">
        <w:rPr>
          <w:rFonts w:ascii="Tahoma" w:hAnsi="Tahoma" w:cs="Tahoma"/>
          <w:color w:val="4F6228" w:themeColor="accent3" w:themeShade="80"/>
          <w:sz w:val="20"/>
          <w:szCs w:val="20"/>
        </w:rPr>
        <w:t>The Individual</w:t>
      </w:r>
    </w:p>
    <w:p w:rsidR="00516D28" w:rsidRPr="00B74B46" w:rsidRDefault="00516D28" w:rsidP="00516D2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Check whether you need to move the item at all.</w:t>
      </w:r>
    </w:p>
    <w:p w:rsidR="00516D28" w:rsidRPr="00B74B46" w:rsidRDefault="00516D28" w:rsidP="00516D2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Never attempt to lift or move items unless you have been given permission to do so.</w:t>
      </w:r>
    </w:p>
    <w:p w:rsidR="00516D28" w:rsidRPr="00B74B46" w:rsidRDefault="00516D28" w:rsidP="00516D28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Ensure that you are capable of undertaking the task.</w:t>
      </w:r>
    </w:p>
    <w:p w:rsidR="00516D28" w:rsidRPr="00B74B46" w:rsidRDefault="00516D28" w:rsidP="00516D28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B74B46">
        <w:rPr>
          <w:rFonts w:ascii="Tahoma" w:hAnsi="Tahoma" w:cs="Tahoma"/>
          <w:color w:val="4F6228" w:themeColor="accent3" w:themeShade="80"/>
          <w:sz w:val="20"/>
          <w:szCs w:val="20"/>
        </w:rPr>
        <w:t>The Environment</w:t>
      </w:r>
    </w:p>
    <w:p w:rsidR="00516D28" w:rsidRPr="00B74B46" w:rsidRDefault="009B09BF" w:rsidP="00363C3E">
      <w:pPr>
        <w:pStyle w:val="ListParagraph"/>
        <w:numPr>
          <w:ilvl w:val="0"/>
          <w:numId w:val="5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Ensure that the surrounding is safe.</w:t>
      </w:r>
    </w:p>
    <w:p w:rsidR="009B09BF" w:rsidRPr="00B74B46" w:rsidRDefault="009B09BF" w:rsidP="00363C3E">
      <w:pPr>
        <w:pStyle w:val="ListParagraph"/>
        <w:numPr>
          <w:ilvl w:val="0"/>
          <w:numId w:val="5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Check for uneven, wet or damaged floors</w:t>
      </w:r>
      <w:r w:rsidR="00072F67" w:rsidRPr="00B74B46">
        <w:rPr>
          <w:rFonts w:ascii="Tahoma" w:hAnsi="Tahoma" w:cs="Tahoma"/>
          <w:sz w:val="20"/>
          <w:szCs w:val="20"/>
        </w:rPr>
        <w:t>.</w:t>
      </w:r>
    </w:p>
    <w:p w:rsidR="009B09BF" w:rsidRPr="00B74B46" w:rsidRDefault="009B09BF" w:rsidP="00363C3E">
      <w:pPr>
        <w:pStyle w:val="ListParagraph"/>
        <w:numPr>
          <w:ilvl w:val="0"/>
          <w:numId w:val="5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Remove any obstructions</w:t>
      </w:r>
      <w:r w:rsidR="00072F67" w:rsidRPr="00B74B46">
        <w:rPr>
          <w:rFonts w:ascii="Tahoma" w:hAnsi="Tahoma" w:cs="Tahoma"/>
          <w:sz w:val="20"/>
          <w:szCs w:val="20"/>
        </w:rPr>
        <w:t>.</w:t>
      </w:r>
    </w:p>
    <w:p w:rsidR="009B09BF" w:rsidRPr="00B74B46" w:rsidRDefault="009B09BF" w:rsidP="00363C3E">
      <w:pPr>
        <w:pStyle w:val="ListParagraph"/>
        <w:numPr>
          <w:ilvl w:val="0"/>
          <w:numId w:val="5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Ask for help if the load is too heavy for one person.</w:t>
      </w:r>
    </w:p>
    <w:p w:rsidR="009B09BF" w:rsidRPr="00B74B46" w:rsidRDefault="009B09BF" w:rsidP="00363C3E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B74B46">
        <w:rPr>
          <w:rFonts w:ascii="Tahoma" w:hAnsi="Tahoma" w:cs="Tahoma"/>
          <w:color w:val="4F6228" w:themeColor="accent3" w:themeShade="80"/>
          <w:sz w:val="20"/>
          <w:szCs w:val="20"/>
        </w:rPr>
        <w:t>The Task</w:t>
      </w:r>
    </w:p>
    <w:p w:rsidR="009B09BF" w:rsidRPr="00B74B46" w:rsidRDefault="009B09BF" w:rsidP="00363C3E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Carry loads close to the body</w:t>
      </w:r>
      <w:r w:rsidR="00072F67" w:rsidRPr="00B74B46">
        <w:rPr>
          <w:rFonts w:ascii="Tahoma" w:hAnsi="Tahoma" w:cs="Tahoma"/>
          <w:sz w:val="20"/>
          <w:szCs w:val="20"/>
        </w:rPr>
        <w:t>.</w:t>
      </w:r>
      <w:r w:rsidRPr="00B74B46">
        <w:rPr>
          <w:rFonts w:ascii="Tahoma" w:hAnsi="Tahoma" w:cs="Tahoma"/>
          <w:sz w:val="20"/>
          <w:szCs w:val="20"/>
        </w:rPr>
        <w:t xml:space="preserve"> </w:t>
      </w:r>
    </w:p>
    <w:p w:rsidR="009B09BF" w:rsidRPr="00B74B46" w:rsidRDefault="009B09BF" w:rsidP="00363C3E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Avoid awkward movements such as reaching and twisting</w:t>
      </w:r>
      <w:r w:rsidR="00072F67" w:rsidRPr="00B74B46">
        <w:rPr>
          <w:rFonts w:ascii="Tahoma" w:hAnsi="Tahoma" w:cs="Tahoma"/>
          <w:sz w:val="20"/>
          <w:szCs w:val="20"/>
        </w:rPr>
        <w:t>.</w:t>
      </w:r>
    </w:p>
    <w:p w:rsidR="009B09BF" w:rsidRPr="00B74B46" w:rsidRDefault="009B09BF" w:rsidP="00363C3E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Limit the distance that you need to carry the load</w:t>
      </w:r>
      <w:r w:rsidR="00072F67" w:rsidRPr="00B74B46">
        <w:rPr>
          <w:rFonts w:ascii="Tahoma" w:hAnsi="Tahoma" w:cs="Tahoma"/>
          <w:sz w:val="20"/>
          <w:szCs w:val="20"/>
        </w:rPr>
        <w:t>.</w:t>
      </w:r>
    </w:p>
    <w:p w:rsidR="009B09BF" w:rsidRPr="00B74B46" w:rsidRDefault="009B09BF" w:rsidP="00363C3E">
      <w:pPr>
        <w:pStyle w:val="ListParagraph"/>
        <w:numPr>
          <w:ilvl w:val="0"/>
          <w:numId w:val="7"/>
        </w:numPr>
        <w:ind w:left="720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Ensure the load you are carry does not restrict your vision</w:t>
      </w:r>
      <w:r w:rsidR="00072F67" w:rsidRPr="00B74B46">
        <w:rPr>
          <w:rFonts w:ascii="Tahoma" w:hAnsi="Tahoma" w:cs="Tahoma"/>
          <w:sz w:val="20"/>
          <w:szCs w:val="20"/>
        </w:rPr>
        <w:t>.</w:t>
      </w:r>
    </w:p>
    <w:p w:rsidR="007F4694" w:rsidRPr="00363C3E" w:rsidRDefault="007F4694" w:rsidP="00115BDF">
      <w:pPr>
        <w:ind w:left="1080"/>
        <w:rPr>
          <w:sz w:val="20"/>
          <w:szCs w:val="20"/>
        </w:rPr>
      </w:pPr>
    </w:p>
    <w:p w:rsidR="00115BDF" w:rsidRPr="00363C3E" w:rsidRDefault="00115BDF" w:rsidP="00115BDF">
      <w:pPr>
        <w:ind w:left="1080"/>
        <w:rPr>
          <w:sz w:val="20"/>
          <w:szCs w:val="20"/>
        </w:rPr>
      </w:pPr>
    </w:p>
    <w:p w:rsidR="00363C3E" w:rsidRDefault="00363C3E" w:rsidP="00115BDF">
      <w:pPr>
        <w:ind w:left="1080"/>
        <w:rPr>
          <w:sz w:val="20"/>
          <w:szCs w:val="20"/>
        </w:rPr>
      </w:pPr>
    </w:p>
    <w:p w:rsidR="00363C3E" w:rsidRPr="00363C3E" w:rsidRDefault="00363C3E" w:rsidP="00115BDF">
      <w:pPr>
        <w:ind w:left="1080"/>
        <w:rPr>
          <w:sz w:val="20"/>
          <w:szCs w:val="20"/>
        </w:rPr>
      </w:pPr>
    </w:p>
    <w:p w:rsidR="00072F67" w:rsidRPr="00B74B46" w:rsidRDefault="00BF6F0F" w:rsidP="00BF6F0F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D</w:t>
      </w:r>
      <w:r w:rsidR="007F4694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usting, Damp Wiping and Washing</w:t>
      </w:r>
    </w:p>
    <w:p w:rsidR="006F0122" w:rsidRPr="00B74B46" w:rsidRDefault="00072F67" w:rsidP="00072F67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Warning signs must be used</w:t>
      </w:r>
    </w:p>
    <w:p w:rsidR="00072F67" w:rsidRPr="00B74B46" w:rsidRDefault="00072F67" w:rsidP="00072F67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Personal Protective Equipment (including protective gloves) must be worn for this task</w:t>
      </w:r>
    </w:p>
    <w:p w:rsidR="00072F67" w:rsidRPr="00B74B46" w:rsidRDefault="00072F67" w:rsidP="00072F67">
      <w:pPr>
        <w:pStyle w:val="ListParagraph"/>
        <w:numPr>
          <w:ilvl w:val="0"/>
          <w:numId w:val="9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Do not allow multi-surface cleaner to be sprayed onto the floor (over spray)</w:t>
      </w:r>
    </w:p>
    <w:p w:rsidR="00072F67" w:rsidRPr="00B74B46" w:rsidRDefault="00072F67" w:rsidP="00072F67">
      <w:pPr>
        <w:rPr>
          <w:rFonts w:ascii="Tahoma" w:hAnsi="Tahoma" w:cs="Tahoma"/>
          <w:color w:val="76923C" w:themeColor="accent3" w:themeShade="BF"/>
          <w:sz w:val="20"/>
          <w:szCs w:val="20"/>
        </w:rPr>
      </w:pPr>
      <w:r w:rsidRPr="00B74B46">
        <w:rPr>
          <w:rFonts w:ascii="Tahoma" w:hAnsi="Tahoma" w:cs="Tahoma"/>
          <w:color w:val="76923C" w:themeColor="accent3" w:themeShade="BF"/>
          <w:sz w:val="20"/>
          <w:szCs w:val="20"/>
        </w:rPr>
        <w:t>Equipment</w:t>
      </w:r>
      <w:r w:rsidR="00B96C6F">
        <w:rPr>
          <w:rFonts w:ascii="Tahoma" w:hAnsi="Tahoma" w:cs="Tahoma"/>
          <w:color w:val="76923C" w:themeColor="accent3" w:themeShade="BF"/>
          <w:sz w:val="20"/>
          <w:szCs w:val="20"/>
        </w:rPr>
        <w:t xml:space="preserve"> </w:t>
      </w:r>
    </w:p>
    <w:p w:rsidR="00072F67" w:rsidRPr="00B74B46" w:rsidRDefault="00072F67" w:rsidP="00072F67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B74B46">
        <w:rPr>
          <w:rFonts w:ascii="Tahoma" w:hAnsi="Tahoma" w:cs="Tahoma"/>
          <w:noProof/>
          <w:color w:val="0044CC"/>
          <w:sz w:val="20"/>
          <w:szCs w:val="20"/>
          <w:lang w:eastAsia="en-GB"/>
        </w:rPr>
        <w:drawing>
          <wp:inline distT="0" distB="0" distL="0" distR="0" wp14:anchorId="207A89E8" wp14:editId="18094EAB">
            <wp:extent cx="905709" cy="783772"/>
            <wp:effectExtent l="0" t="0" r="8890" b="0"/>
            <wp:docPr id="14" name="Picture 14" descr="http://ts3.mm.bing.net/th?id=H.4567887576565266&amp;pid=1.7&amp;w=178&amp;h=154&amp;c=7&amp;rs=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3.mm.bing.net/th?id=H.4567887576565266&amp;pid=1.7&amp;w=178&amp;h=154&amp;c=7&amp;rs=1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14" cy="7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B46">
        <w:rPr>
          <w:rFonts w:ascii="Tahoma" w:hAnsi="Tahoma" w:cs="Tahoma"/>
          <w:color w:val="4F6228" w:themeColor="accent3" w:themeShade="80"/>
          <w:sz w:val="20"/>
          <w:szCs w:val="20"/>
        </w:rPr>
        <w:t xml:space="preserve">  </w:t>
      </w:r>
      <w:r w:rsidRPr="00B74B46">
        <w:rPr>
          <w:rFonts w:ascii="Tahoma" w:hAnsi="Tahoma" w:cs="Tahoma"/>
          <w:noProof/>
          <w:color w:val="0044CC"/>
          <w:sz w:val="20"/>
          <w:szCs w:val="20"/>
          <w:lang w:eastAsia="en-GB"/>
        </w:rPr>
        <w:drawing>
          <wp:inline distT="0" distB="0" distL="0" distR="0" wp14:anchorId="381BB13E" wp14:editId="196B5711">
            <wp:extent cx="757451" cy="936171"/>
            <wp:effectExtent l="0" t="0" r="5080" b="0"/>
            <wp:docPr id="15" name="Picture 15" descr="http://ts4.mm.bing.net/th?id=H.4619117930089003&amp;pid=1.7&amp;w=126&amp;h=155&amp;c=7&amp;rs=1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H.4619117930089003&amp;pid=1.7&amp;w=126&amp;h=155&amp;c=7&amp;rs=1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59" cy="9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B8B" w:rsidRPr="00B74B46">
        <w:rPr>
          <w:rFonts w:ascii="Tahoma" w:hAnsi="Tahoma" w:cs="Tahoma"/>
          <w:noProof/>
          <w:color w:val="4F6228" w:themeColor="accent3" w:themeShade="80"/>
          <w:sz w:val="20"/>
          <w:szCs w:val="20"/>
          <w:lang w:eastAsia="en-GB"/>
        </w:rPr>
        <w:drawing>
          <wp:inline distT="0" distB="0" distL="0" distR="0" wp14:anchorId="45F7DBDA" wp14:editId="50BA0845">
            <wp:extent cx="1142187" cy="77288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41" cy="77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2C37" w:rsidRPr="00B74B46" w:rsidRDefault="00024B8B" w:rsidP="00072F67">
      <w:pPr>
        <w:rPr>
          <w:rFonts w:ascii="Tahoma" w:hAnsi="Tahoma" w:cs="Tahoma"/>
          <w:color w:val="76923C" w:themeColor="accent3" w:themeShade="BF"/>
          <w:sz w:val="20"/>
          <w:szCs w:val="20"/>
        </w:rPr>
      </w:pPr>
      <w:r w:rsidRPr="00B74B46">
        <w:rPr>
          <w:rFonts w:ascii="Tahoma" w:hAnsi="Tahoma" w:cs="Tahoma"/>
          <w:color w:val="76923C" w:themeColor="accent3" w:themeShade="BF"/>
          <w:sz w:val="20"/>
          <w:szCs w:val="20"/>
        </w:rPr>
        <w:t>O</w:t>
      </w:r>
      <w:r w:rsidR="00BA2C37" w:rsidRPr="00B74B46">
        <w:rPr>
          <w:rFonts w:ascii="Tahoma" w:hAnsi="Tahoma" w:cs="Tahoma"/>
          <w:color w:val="76923C" w:themeColor="accent3" w:themeShade="BF"/>
          <w:sz w:val="20"/>
          <w:szCs w:val="20"/>
        </w:rPr>
        <w:t>perating Procedures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Place warning signs (where applicable).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Ensure you are wearing your personal protective equipment.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Assemble equipment and check condition for use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b/>
          <w:sz w:val="20"/>
          <w:szCs w:val="20"/>
        </w:rPr>
        <w:t xml:space="preserve">Dusting: </w:t>
      </w:r>
      <w:r w:rsidRPr="00B74B46">
        <w:rPr>
          <w:rFonts w:ascii="Tahoma" w:hAnsi="Tahoma" w:cs="Tahoma"/>
          <w:sz w:val="20"/>
          <w:szCs w:val="20"/>
        </w:rPr>
        <w:t>use a dry duster. Dust vertical surfaces from the top down, overlapping strokes and refolding the duster if necessary, drawing dust from any corners.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b/>
          <w:sz w:val="20"/>
          <w:szCs w:val="20"/>
        </w:rPr>
        <w:t xml:space="preserve">Damp Wiping: </w:t>
      </w:r>
      <w:r w:rsidRPr="00B74B46">
        <w:rPr>
          <w:rFonts w:ascii="Tahoma" w:hAnsi="Tahoma" w:cs="Tahoma"/>
          <w:sz w:val="20"/>
          <w:szCs w:val="20"/>
        </w:rPr>
        <w:t xml:space="preserve">prepare cleaning solution according to manufacturer’s instructions. Wipe surface with a damp </w:t>
      </w:r>
      <w:r w:rsidR="00C57E98" w:rsidRPr="00B74B46">
        <w:rPr>
          <w:rFonts w:ascii="Tahoma" w:hAnsi="Tahoma" w:cs="Tahoma"/>
          <w:b/>
          <w:color w:val="548DD4" w:themeColor="text2" w:themeTint="99"/>
          <w:sz w:val="20"/>
          <w:szCs w:val="20"/>
        </w:rPr>
        <w:t>BLUE</w:t>
      </w:r>
      <w:r w:rsidR="00EE6EAF" w:rsidRPr="00B74B46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B74B46">
        <w:rPr>
          <w:rFonts w:ascii="Tahoma" w:hAnsi="Tahoma" w:cs="Tahoma"/>
          <w:sz w:val="20"/>
          <w:szCs w:val="20"/>
        </w:rPr>
        <w:t>cloth using smooth strokes. Spray cleaning solution onto</w:t>
      </w:r>
      <w:r w:rsidRPr="00B74B46">
        <w:rPr>
          <w:rFonts w:ascii="Tahoma" w:hAnsi="Tahoma" w:cs="Tahoma"/>
          <w:b/>
          <w:sz w:val="20"/>
          <w:szCs w:val="20"/>
        </w:rPr>
        <w:t xml:space="preserve"> </w:t>
      </w:r>
      <w:r w:rsidR="00C57E98" w:rsidRPr="00B74B46">
        <w:rPr>
          <w:rFonts w:ascii="Tahoma" w:hAnsi="Tahoma" w:cs="Tahoma"/>
          <w:b/>
          <w:color w:val="4F81BD" w:themeColor="accent1"/>
          <w:sz w:val="20"/>
          <w:szCs w:val="20"/>
        </w:rPr>
        <w:t>BLUE</w:t>
      </w:r>
      <w:r w:rsidR="00EE6EAF" w:rsidRPr="00B74B46">
        <w:rPr>
          <w:rFonts w:ascii="Tahoma" w:hAnsi="Tahoma" w:cs="Tahoma"/>
          <w:sz w:val="20"/>
          <w:szCs w:val="20"/>
        </w:rPr>
        <w:t xml:space="preserve"> </w:t>
      </w:r>
      <w:r w:rsidRPr="00B74B46">
        <w:rPr>
          <w:rFonts w:ascii="Tahoma" w:hAnsi="Tahoma" w:cs="Tahoma"/>
          <w:sz w:val="20"/>
          <w:szCs w:val="20"/>
        </w:rPr>
        <w:t>cloth and not directly onto the surface being cleaned.</w:t>
      </w:r>
    </w:p>
    <w:p w:rsidR="00BA2C37" w:rsidRPr="00B74B46" w:rsidRDefault="00BA2C37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b/>
          <w:sz w:val="20"/>
          <w:szCs w:val="20"/>
        </w:rPr>
        <w:t xml:space="preserve">Washing: </w:t>
      </w:r>
      <w:r w:rsidRPr="00B74B46">
        <w:rPr>
          <w:rFonts w:ascii="Tahoma" w:hAnsi="Tahoma" w:cs="Tahoma"/>
          <w:sz w:val="20"/>
          <w:szCs w:val="20"/>
        </w:rPr>
        <w:t>Apply cleaning solution to the</w:t>
      </w:r>
      <w:r w:rsidRPr="00B74B46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C57E98" w:rsidRPr="00B74B46">
        <w:rPr>
          <w:rFonts w:ascii="Tahoma" w:hAnsi="Tahoma" w:cs="Tahoma"/>
          <w:b/>
          <w:color w:val="548DD4" w:themeColor="text2" w:themeTint="99"/>
          <w:sz w:val="20"/>
          <w:szCs w:val="20"/>
        </w:rPr>
        <w:t>BLUE</w:t>
      </w:r>
      <w:r w:rsidR="00EE6EAF" w:rsidRPr="00B74B46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F71B09" w:rsidRPr="00B74B46">
        <w:rPr>
          <w:rFonts w:ascii="Tahoma" w:hAnsi="Tahoma" w:cs="Tahoma"/>
          <w:sz w:val="20"/>
          <w:szCs w:val="20"/>
        </w:rPr>
        <w:t>cloth, remove dirt wiping systematically. Rinse with clean water and wipe dry with a clean cloth.</w:t>
      </w:r>
    </w:p>
    <w:p w:rsidR="00F71B09" w:rsidRPr="00B74B46" w:rsidRDefault="00F71B09" w:rsidP="00BA2C37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Check and clean all equipment after use for safety and condition, ready for the next job.</w:t>
      </w:r>
    </w:p>
    <w:p w:rsidR="00BF6F0F" w:rsidRDefault="00BF6F0F" w:rsidP="00BF6F0F">
      <w:pPr>
        <w:rPr>
          <w:sz w:val="28"/>
          <w:szCs w:val="28"/>
        </w:rPr>
      </w:pPr>
    </w:p>
    <w:p w:rsidR="00F71B09" w:rsidRPr="00B74B46" w:rsidRDefault="007F4694" w:rsidP="007F4694">
      <w:pPr>
        <w:jc w:val="center"/>
        <w:rPr>
          <w:rFonts w:ascii="Tahoma" w:hAnsi="Tahoma" w:cs="Tahoma"/>
          <w:b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Mopping and Dry Sweeping</w:t>
      </w:r>
    </w:p>
    <w:p w:rsidR="007F4694" w:rsidRDefault="007F4694" w:rsidP="00363C3E">
      <w:pPr>
        <w:rPr>
          <w:rFonts w:ascii="Arial" w:hAnsi="Arial" w:cs="Arial"/>
          <w:noProof/>
          <w:color w:val="0044CC"/>
          <w:lang w:eastAsia="en-GB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74398549" wp14:editId="5DBB43E5">
            <wp:extent cx="1321314" cy="1273629"/>
            <wp:effectExtent l="0" t="0" r="0" b="3175"/>
            <wp:docPr id="18" name="Picture 18" descr="http://ts2.mm.bing.net/th?id=H.5027350266251121&amp;pid=1.7&amp;w=159&amp;h=153&amp;c=7&amp;rs=1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27350266251121&amp;pid=1.7&amp;w=159&amp;h=153&amp;c=7&amp;rs=1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393" cy="127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en-GB"/>
        </w:rPr>
        <w:t xml:space="preserve">            </w:t>
      </w: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74288420" wp14:editId="5161BAF5">
            <wp:extent cx="1153019" cy="1088572"/>
            <wp:effectExtent l="0" t="0" r="9525" b="0"/>
            <wp:docPr id="20" name="Picture 20" descr="http://ts3.mm.bing.net/th?id=H.4893098149873606&amp;pid=1.7&amp;w=163&amp;h=154&amp;c=7&amp;rs=1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893098149873606&amp;pid=1.7&amp;w=163&amp;h=154&amp;c=7&amp;rs=1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05" cy="108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44CC"/>
          <w:lang w:eastAsia="en-GB"/>
        </w:rPr>
        <w:t xml:space="preserve"> </w:t>
      </w:r>
    </w:p>
    <w:p w:rsidR="00A62446" w:rsidRPr="00B74B46" w:rsidRDefault="00A62446" w:rsidP="007F4694">
      <w:pPr>
        <w:jc w:val="center"/>
        <w:rPr>
          <w:rFonts w:ascii="Tahoma" w:hAnsi="Tahoma" w:cs="Tahoma"/>
          <w:noProof/>
          <w:color w:val="0044CC"/>
          <w:lang w:eastAsia="en-GB"/>
        </w:rPr>
      </w:pPr>
    </w:p>
    <w:p w:rsidR="00A62446" w:rsidRPr="00B74B46" w:rsidRDefault="00115BDF" w:rsidP="00115BD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Place warning signs (where necessary)</w:t>
      </w:r>
    </w:p>
    <w:p w:rsidR="00115BDF" w:rsidRPr="00B74B46" w:rsidRDefault="00115BDF" w:rsidP="00115BD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Remove any moveable objects from the floor area.</w:t>
      </w:r>
    </w:p>
    <w:p w:rsidR="00115BDF" w:rsidRPr="00B74B46" w:rsidRDefault="00115BDF" w:rsidP="00115BD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Start at the furthest point from the exit and work systematically back towards the exit.</w:t>
      </w:r>
    </w:p>
    <w:p w:rsidR="00115BDF" w:rsidRPr="00B74B46" w:rsidRDefault="00115BDF" w:rsidP="00115BDF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Use a dust pan and brush to remove waste and place into a black refuse bag.</w:t>
      </w:r>
    </w:p>
    <w:p w:rsidR="00115BDF" w:rsidRPr="00B74B46" w:rsidRDefault="00546296" w:rsidP="00115BDF">
      <w:pPr>
        <w:rPr>
          <w:rFonts w:ascii="Tahoma" w:hAnsi="Tahoma" w:cs="Tahoma"/>
          <w:color w:val="4F6228" w:themeColor="accent3" w:themeShade="80"/>
          <w:sz w:val="20"/>
          <w:szCs w:val="20"/>
        </w:rPr>
      </w:pPr>
      <w:r w:rsidRPr="00B74B46">
        <w:rPr>
          <w:rFonts w:ascii="Tahoma" w:hAnsi="Tahoma" w:cs="Tahoma"/>
          <w:color w:val="4F6228" w:themeColor="accent3" w:themeShade="80"/>
          <w:sz w:val="20"/>
          <w:szCs w:val="20"/>
        </w:rPr>
        <w:t>Mopping techniques</w:t>
      </w:r>
    </w:p>
    <w:p w:rsidR="00546296" w:rsidRPr="00B74B46" w:rsidRDefault="00546296" w:rsidP="00363C3E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Always keep the bucket behind the line of work.</w:t>
      </w:r>
    </w:p>
    <w:p w:rsidR="00546296" w:rsidRPr="00363C3E" w:rsidRDefault="00546296" w:rsidP="00363C3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Do not remove warning signs until the floor is completely dry</w:t>
      </w:r>
      <w:r w:rsidRPr="00363C3E">
        <w:rPr>
          <w:sz w:val="20"/>
          <w:szCs w:val="20"/>
        </w:rPr>
        <w:t>.</w:t>
      </w:r>
    </w:p>
    <w:p w:rsidR="00546296" w:rsidRDefault="00546296" w:rsidP="00115BDF">
      <w:pPr>
        <w:rPr>
          <w:color w:val="4F6228" w:themeColor="accent3" w:themeShade="80"/>
          <w:sz w:val="28"/>
          <w:szCs w:val="28"/>
        </w:rPr>
      </w:pPr>
    </w:p>
    <w:p w:rsidR="00363C3E" w:rsidRDefault="00363C3E" w:rsidP="00115BDF">
      <w:pPr>
        <w:rPr>
          <w:color w:val="4F6228" w:themeColor="accent3" w:themeShade="80"/>
          <w:sz w:val="28"/>
          <w:szCs w:val="28"/>
        </w:rPr>
      </w:pPr>
    </w:p>
    <w:p w:rsidR="00363C3E" w:rsidRDefault="00363C3E" w:rsidP="00115BDF">
      <w:pPr>
        <w:rPr>
          <w:color w:val="4F6228" w:themeColor="accent3" w:themeShade="80"/>
          <w:sz w:val="28"/>
          <w:szCs w:val="28"/>
        </w:rPr>
      </w:pPr>
    </w:p>
    <w:p w:rsidR="00363C3E" w:rsidRDefault="00363C3E" w:rsidP="00115BDF">
      <w:pPr>
        <w:rPr>
          <w:color w:val="4F6228" w:themeColor="accent3" w:themeShade="80"/>
          <w:sz w:val="28"/>
          <w:szCs w:val="28"/>
        </w:rPr>
      </w:pPr>
    </w:p>
    <w:p w:rsidR="00363C3E" w:rsidRDefault="00363C3E" w:rsidP="00115BDF">
      <w:pPr>
        <w:rPr>
          <w:color w:val="4F6228" w:themeColor="accent3" w:themeShade="80"/>
          <w:sz w:val="28"/>
          <w:szCs w:val="28"/>
        </w:rPr>
      </w:pPr>
    </w:p>
    <w:p w:rsidR="00363C3E" w:rsidRPr="00546296" w:rsidRDefault="00363C3E" w:rsidP="00115BDF">
      <w:pPr>
        <w:rPr>
          <w:color w:val="4F6228" w:themeColor="accent3" w:themeShade="80"/>
          <w:sz w:val="28"/>
          <w:szCs w:val="28"/>
        </w:rPr>
      </w:pPr>
    </w:p>
    <w:p w:rsidR="00115BDF" w:rsidRPr="00B74B46" w:rsidRDefault="00115BDF" w:rsidP="00115BDF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Sucti</w:t>
      </w:r>
      <w:r w:rsidR="00024B8B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o</w:t>
      </w:r>
      <w:r w:rsidR="00C57E98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n Cleaning (H</w:t>
      </w: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o</w:t>
      </w:r>
      <w:r w:rsidR="00EF30A9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o</w:t>
      </w: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vering/Vacuuming)</w:t>
      </w:r>
    </w:p>
    <w:p w:rsidR="007F4694" w:rsidRDefault="009747F6" w:rsidP="009747F6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2D4E2218" wp14:editId="297ECB70">
            <wp:extent cx="1719943" cy="1719943"/>
            <wp:effectExtent l="0" t="0" r="0" b="0"/>
            <wp:docPr id="21" name="Picture 21" descr="http://www.candorservices.co.uk/image/cache/data/Products_99/pvr200-500x500.jpg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dorservices.co.uk/image/cache/data/Products_99/pvr200-500x500.jpg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846" cy="171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F6" w:rsidRPr="00B74B46" w:rsidRDefault="009747F6" w:rsidP="009747F6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Check equipment for safety</w:t>
      </w:r>
    </w:p>
    <w:p w:rsidR="009747F6" w:rsidRPr="00B74B46" w:rsidRDefault="009747F6" w:rsidP="009747F6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Pick up any large or sharp objects by hand (use protective gloves for sharp objects) before starting to vacuum.</w:t>
      </w:r>
    </w:p>
    <w:p w:rsidR="009747F6" w:rsidRPr="00B74B46" w:rsidRDefault="009747F6" w:rsidP="009747F6">
      <w:pPr>
        <w:pStyle w:val="ListParagraph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 xml:space="preserve">Vacuum the area systematically, giving </w:t>
      </w:r>
      <w:r w:rsidR="00C842C4" w:rsidRPr="00B74B46">
        <w:rPr>
          <w:rFonts w:ascii="Tahoma" w:hAnsi="Tahoma" w:cs="Tahoma"/>
          <w:sz w:val="20"/>
          <w:szCs w:val="20"/>
        </w:rPr>
        <w:t>more attention to heavy traffic areas, edges and corners.</w:t>
      </w:r>
    </w:p>
    <w:p w:rsidR="009747F6" w:rsidRPr="00B74B46" w:rsidRDefault="009747F6" w:rsidP="009747F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Keep the cable behind you, do not overstretch the cable</w:t>
      </w:r>
    </w:p>
    <w:p w:rsidR="009747F6" w:rsidRPr="00B74B46" w:rsidRDefault="009747F6" w:rsidP="009747F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Switch off the power before unplugging</w:t>
      </w:r>
      <w:r w:rsidR="00C842C4" w:rsidRPr="00B74B46">
        <w:rPr>
          <w:rFonts w:ascii="Tahoma" w:hAnsi="Tahoma" w:cs="Tahoma"/>
          <w:sz w:val="20"/>
          <w:szCs w:val="20"/>
        </w:rPr>
        <w:t>, recoil the cable to the machine</w:t>
      </w:r>
    </w:p>
    <w:p w:rsidR="009747F6" w:rsidRPr="00B74B46" w:rsidRDefault="00C842C4" w:rsidP="009747F6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Store equipment safely away in its allocated place.</w:t>
      </w:r>
    </w:p>
    <w:p w:rsidR="00363C3E" w:rsidRDefault="00363C3E" w:rsidP="00363C3E">
      <w:pPr>
        <w:rPr>
          <w:sz w:val="20"/>
          <w:szCs w:val="20"/>
        </w:rPr>
      </w:pPr>
    </w:p>
    <w:p w:rsidR="00363C3E" w:rsidRDefault="00363C3E" w:rsidP="00363C3E">
      <w:pPr>
        <w:rPr>
          <w:sz w:val="20"/>
          <w:szCs w:val="20"/>
        </w:rPr>
      </w:pPr>
    </w:p>
    <w:p w:rsidR="00363C3E" w:rsidRDefault="00363C3E" w:rsidP="00363C3E">
      <w:pPr>
        <w:rPr>
          <w:sz w:val="20"/>
          <w:szCs w:val="20"/>
        </w:rPr>
      </w:pPr>
      <w:bookmarkStart w:id="0" w:name="_GoBack"/>
      <w:bookmarkEnd w:id="0"/>
    </w:p>
    <w:p w:rsidR="00363C3E" w:rsidRDefault="00363C3E" w:rsidP="00363C3E">
      <w:pPr>
        <w:rPr>
          <w:sz w:val="20"/>
          <w:szCs w:val="20"/>
        </w:rPr>
      </w:pPr>
    </w:p>
    <w:p w:rsidR="00363C3E" w:rsidRPr="00363C3E" w:rsidRDefault="00363C3E" w:rsidP="00363C3E">
      <w:pPr>
        <w:rPr>
          <w:sz w:val="20"/>
          <w:szCs w:val="20"/>
        </w:rPr>
      </w:pPr>
    </w:p>
    <w:p w:rsidR="00C57E98" w:rsidRPr="00C57E98" w:rsidRDefault="00C57E98" w:rsidP="00363C3E">
      <w:pPr>
        <w:pStyle w:val="ListParagraph"/>
      </w:pPr>
    </w:p>
    <w:p w:rsidR="00C842C4" w:rsidRPr="00B74B46" w:rsidRDefault="00C842C4" w:rsidP="00C842C4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lastRenderedPageBreak/>
        <w:t>The Cleaning of Stairs, Balustrades and Handrails</w:t>
      </w:r>
    </w:p>
    <w:p w:rsidR="00C842C4" w:rsidRDefault="00C842C4" w:rsidP="00C842C4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004F3D91" wp14:editId="7AF987CA">
            <wp:extent cx="2112743" cy="1621971"/>
            <wp:effectExtent l="0" t="0" r="1905" b="0"/>
            <wp:docPr id="22" name="Picture 22" descr="http://ts4.mm.bing.net/th?id=H.4715600087550059&amp;pid=1.7&amp;w=192&amp;h=147&amp;c=7&amp;rs=1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4.mm.bing.net/th?id=H.4715600087550059&amp;pid=1.7&amp;w=192&amp;h=147&amp;c=7&amp;rs=1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50" cy="162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F" w:rsidRPr="00C842C4" w:rsidRDefault="0019571F" w:rsidP="00C842C4">
      <w:pPr>
        <w:jc w:val="center"/>
        <w:rPr>
          <w:b/>
          <w:color w:val="4F6228" w:themeColor="accent3" w:themeShade="80"/>
          <w:sz w:val="36"/>
          <w:szCs w:val="36"/>
        </w:rPr>
      </w:pPr>
    </w:p>
    <w:p w:rsidR="00C842C4" w:rsidRPr="00B74B46" w:rsidRDefault="00C842C4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Warning signs must be used on all landings.</w:t>
      </w:r>
    </w:p>
    <w:p w:rsidR="00C842C4" w:rsidRPr="00B74B46" w:rsidRDefault="00C842C4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Whilst cleaning the handrail/balustrades keep both feet on the ground at all times, do not lean over or stretch.</w:t>
      </w:r>
    </w:p>
    <w:p w:rsidR="00C842C4" w:rsidRPr="00B74B46" w:rsidRDefault="00C842C4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All equipment must be kept safely to one side of the landing so not to cause obstruction to others.</w:t>
      </w:r>
    </w:p>
    <w:p w:rsidR="00C842C4" w:rsidRPr="00B74B46" w:rsidRDefault="00C842C4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Do not place vacuum cleaners or buckets on the stairs.</w:t>
      </w:r>
    </w:p>
    <w:p w:rsidR="00EE41FF" w:rsidRPr="00B74B46" w:rsidRDefault="00EE41FF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Ensure all electrical cables do not obstruct the stairs.</w:t>
      </w:r>
    </w:p>
    <w:p w:rsidR="00C842C4" w:rsidRPr="00B74B46" w:rsidRDefault="00C842C4" w:rsidP="00C842C4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All surfaces must be left as dry as possible, wipe any water spillages immediately.</w:t>
      </w: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Default="00363C3E" w:rsidP="00363C3E">
      <w:pPr>
        <w:jc w:val="both"/>
        <w:rPr>
          <w:sz w:val="20"/>
          <w:szCs w:val="20"/>
        </w:rPr>
      </w:pPr>
    </w:p>
    <w:p w:rsidR="00363C3E" w:rsidRPr="00363C3E" w:rsidRDefault="00363C3E" w:rsidP="00363C3E">
      <w:pPr>
        <w:jc w:val="both"/>
        <w:rPr>
          <w:sz w:val="20"/>
          <w:szCs w:val="20"/>
        </w:rPr>
      </w:pPr>
    </w:p>
    <w:p w:rsidR="00D44079" w:rsidRPr="00B74B46" w:rsidRDefault="00C57E98" w:rsidP="00D44079">
      <w:pPr>
        <w:jc w:val="center"/>
        <w:rPr>
          <w:rFonts w:ascii="Tahoma" w:hAnsi="Tahoma" w:cs="Tahoma"/>
          <w:b/>
          <w:color w:val="4F6228" w:themeColor="accent3" w:themeShade="80"/>
          <w:sz w:val="36"/>
          <w:szCs w:val="36"/>
        </w:rPr>
      </w:pPr>
      <w:r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T</w:t>
      </w:r>
      <w:r w:rsidR="00D44079" w:rsidRPr="00B74B46">
        <w:rPr>
          <w:rFonts w:ascii="Tahoma" w:hAnsi="Tahoma" w:cs="Tahoma"/>
          <w:b/>
          <w:color w:val="4F6228" w:themeColor="accent3" w:themeShade="80"/>
          <w:sz w:val="36"/>
          <w:szCs w:val="36"/>
        </w:rPr>
        <w:t>he Cleaning of Toilets, Urinals and Washrooms</w:t>
      </w:r>
    </w:p>
    <w:p w:rsidR="00D44079" w:rsidRDefault="00D44079" w:rsidP="00D44079">
      <w:pPr>
        <w:rPr>
          <w:b/>
          <w:color w:val="4F6228" w:themeColor="accent3" w:themeShade="80"/>
        </w:rPr>
      </w:pPr>
      <w:r w:rsidRPr="00C57E98"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51DB3F5A" wp14:editId="631A4838">
            <wp:extent cx="1770676" cy="1183128"/>
            <wp:effectExtent l="0" t="0" r="1270" b="0"/>
            <wp:docPr id="29" name="Picture 29" descr="http://ts1.mm.bing.net/th?id=H.4970648081727544&amp;pid=1.7&amp;w=220&amp;h=147&amp;c=7&amp;rs=1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id=H.4970648081727544&amp;pid=1.7&amp;w=220&amp;h=147&amp;c=7&amp;rs=1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017" cy="118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E98">
        <w:rPr>
          <w:b/>
          <w:color w:val="4F6228" w:themeColor="accent3" w:themeShade="80"/>
        </w:rPr>
        <w:t xml:space="preserve"> </w:t>
      </w:r>
      <w:r w:rsidRPr="00C57E98">
        <w:rPr>
          <w:rFonts w:ascii="Arial" w:hAnsi="Arial" w:cs="Arial"/>
          <w:noProof/>
          <w:color w:val="0044CC"/>
          <w:lang w:eastAsia="en-GB"/>
        </w:rPr>
        <w:drawing>
          <wp:inline distT="0" distB="0" distL="0" distR="0" wp14:anchorId="02517519" wp14:editId="0A05F104">
            <wp:extent cx="1654629" cy="1192711"/>
            <wp:effectExtent l="0" t="0" r="3175" b="7620"/>
            <wp:docPr id="30" name="Picture 30" descr="http://ts2.mm.bing.net/th?id=H.5004041471066697&amp;pid=1.7&amp;w=230&amp;h=150&amp;c=7&amp;rs=1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5004041471066697&amp;pid=1.7&amp;w=230&amp;h=150&amp;c=7&amp;rs=1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89" cy="1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1F" w:rsidRPr="00C57E98" w:rsidRDefault="0019571F" w:rsidP="00D44079">
      <w:pPr>
        <w:rPr>
          <w:b/>
          <w:color w:val="4F6228" w:themeColor="accent3" w:themeShade="80"/>
        </w:rPr>
      </w:pPr>
    </w:p>
    <w:p w:rsidR="00970D0F" w:rsidRPr="00B74B46" w:rsidRDefault="00970D0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Place warning signs and ventilate if appropriate.</w:t>
      </w:r>
    </w:p>
    <w:p w:rsidR="00970D0F" w:rsidRPr="00B74B46" w:rsidRDefault="00970D0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Put on Personal Protective Equipment (PPE)</w:t>
      </w:r>
      <w:r w:rsidR="008D154F" w:rsidRPr="00B74B46">
        <w:rPr>
          <w:rFonts w:ascii="Tahoma" w:hAnsi="Tahoma" w:cs="Tahoma"/>
          <w:sz w:val="20"/>
          <w:szCs w:val="20"/>
        </w:rPr>
        <w:t>.</w:t>
      </w:r>
    </w:p>
    <w:p w:rsidR="00970D0F" w:rsidRPr="00B74B46" w:rsidRDefault="00970D0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Assemble equipment and check for safety</w:t>
      </w:r>
      <w:r w:rsidR="008D154F" w:rsidRPr="00B74B46">
        <w:rPr>
          <w:rFonts w:ascii="Tahoma" w:hAnsi="Tahoma" w:cs="Tahoma"/>
          <w:sz w:val="20"/>
          <w:szCs w:val="20"/>
        </w:rPr>
        <w:t>.</w:t>
      </w:r>
    </w:p>
    <w:p w:rsidR="00EF30A9" w:rsidRPr="00B74B46" w:rsidRDefault="00EF30A9" w:rsidP="00EF30A9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Apply detergent to the inside of the toilet bowl, wait 5 minutes.</w:t>
      </w:r>
    </w:p>
    <w:p w:rsidR="00970D0F" w:rsidRPr="00B74B46" w:rsidRDefault="00970D0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With a</w:t>
      </w:r>
      <w:r w:rsidR="00EE41FF" w:rsidRPr="00B74B46">
        <w:rPr>
          <w:rFonts w:ascii="Tahoma" w:hAnsi="Tahoma" w:cs="Tahoma"/>
          <w:b/>
          <w:color w:val="548DD4" w:themeColor="text2" w:themeTint="99"/>
          <w:sz w:val="20"/>
          <w:szCs w:val="20"/>
        </w:rPr>
        <w:t xml:space="preserve"> BLUE</w:t>
      </w:r>
      <w:r w:rsidRPr="00B74B46">
        <w:rPr>
          <w:rFonts w:ascii="Tahoma" w:hAnsi="Tahoma" w:cs="Tahoma"/>
          <w:color w:val="548DD4" w:themeColor="text2" w:themeTint="99"/>
          <w:sz w:val="20"/>
          <w:szCs w:val="20"/>
        </w:rPr>
        <w:t xml:space="preserve"> </w:t>
      </w:r>
      <w:r w:rsidRPr="00B74B46">
        <w:rPr>
          <w:rFonts w:ascii="Tahoma" w:hAnsi="Tahoma" w:cs="Tahoma"/>
          <w:sz w:val="20"/>
          <w:szCs w:val="20"/>
        </w:rPr>
        <w:t xml:space="preserve">cloth clean </w:t>
      </w:r>
      <w:r w:rsidR="008D154F" w:rsidRPr="00B74B46">
        <w:rPr>
          <w:rFonts w:ascii="Tahoma" w:hAnsi="Tahoma" w:cs="Tahoma"/>
          <w:sz w:val="20"/>
          <w:szCs w:val="20"/>
        </w:rPr>
        <w:t>sinks</w:t>
      </w:r>
      <w:r w:rsidR="00EF30A9" w:rsidRPr="00B74B46">
        <w:rPr>
          <w:rFonts w:ascii="Tahoma" w:hAnsi="Tahoma" w:cs="Tahoma"/>
          <w:sz w:val="20"/>
          <w:szCs w:val="20"/>
        </w:rPr>
        <w:t xml:space="preserve">, </w:t>
      </w:r>
      <w:r w:rsidRPr="00B74B46">
        <w:rPr>
          <w:rFonts w:ascii="Tahoma" w:hAnsi="Tahoma" w:cs="Tahoma"/>
          <w:sz w:val="20"/>
          <w:szCs w:val="20"/>
        </w:rPr>
        <w:t>cisterns and handles.</w:t>
      </w:r>
    </w:p>
    <w:p w:rsidR="00EF30A9" w:rsidRPr="00B74B46" w:rsidRDefault="00EF30A9" w:rsidP="00EF30A9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Scrub the toilets thoroughly with the toilet brush, particularly paying attention to any stains, water lines and under rims.</w:t>
      </w:r>
    </w:p>
    <w:p w:rsidR="00EF30A9" w:rsidRPr="00B74B46" w:rsidRDefault="00EF30A9" w:rsidP="00EF30A9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With a cleaning agent and</w:t>
      </w:r>
      <w:r w:rsidRPr="00B74B46">
        <w:rPr>
          <w:rFonts w:ascii="Tahoma" w:hAnsi="Tahoma" w:cs="Tahoma"/>
          <w:b/>
          <w:color w:val="FF0000"/>
          <w:sz w:val="20"/>
          <w:szCs w:val="20"/>
        </w:rPr>
        <w:t xml:space="preserve"> RED</w:t>
      </w:r>
      <w:r w:rsidRPr="00B74B4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74B46">
        <w:rPr>
          <w:rFonts w:ascii="Tahoma" w:hAnsi="Tahoma" w:cs="Tahoma"/>
          <w:sz w:val="20"/>
          <w:szCs w:val="20"/>
        </w:rPr>
        <w:t>colour coded cloth wipe outside</w:t>
      </w:r>
      <w:r w:rsidR="009430B4">
        <w:rPr>
          <w:rFonts w:ascii="Tahoma" w:hAnsi="Tahoma" w:cs="Tahoma"/>
          <w:sz w:val="20"/>
          <w:szCs w:val="20"/>
        </w:rPr>
        <w:t xml:space="preserve"> and around the toilet bowls,</w:t>
      </w:r>
      <w:r w:rsidRPr="00B74B46">
        <w:rPr>
          <w:rFonts w:ascii="Tahoma" w:hAnsi="Tahoma" w:cs="Tahoma"/>
          <w:sz w:val="20"/>
          <w:szCs w:val="20"/>
        </w:rPr>
        <w:t xml:space="preserve"> urinals</w:t>
      </w:r>
      <w:r w:rsidR="009430B4">
        <w:rPr>
          <w:rFonts w:ascii="Tahoma" w:hAnsi="Tahoma" w:cs="Tahoma"/>
          <w:sz w:val="20"/>
          <w:szCs w:val="20"/>
        </w:rPr>
        <w:t xml:space="preserve"> &amp; pipework</w:t>
      </w:r>
      <w:r w:rsidRPr="00B74B46">
        <w:rPr>
          <w:rFonts w:ascii="Tahoma" w:hAnsi="Tahoma" w:cs="Tahoma"/>
          <w:sz w:val="20"/>
          <w:szCs w:val="20"/>
        </w:rPr>
        <w:t>.</w:t>
      </w:r>
    </w:p>
    <w:p w:rsidR="00EF30A9" w:rsidRPr="00B74B46" w:rsidRDefault="00EF30A9" w:rsidP="00EF30A9">
      <w:pPr>
        <w:pStyle w:val="ListParagraph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Clean the toilet seat lids, top, underneath and hinges, work from clean to dirty.</w:t>
      </w:r>
    </w:p>
    <w:p w:rsidR="008D154F" w:rsidRPr="00B74B46" w:rsidRDefault="008D154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Dry toilet seat and close lid.</w:t>
      </w:r>
    </w:p>
    <w:p w:rsidR="008D154F" w:rsidRPr="00B74B46" w:rsidRDefault="008D154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 xml:space="preserve">Check and replenish </w:t>
      </w:r>
      <w:r w:rsidR="00E17CF2" w:rsidRPr="00B74B46">
        <w:rPr>
          <w:rFonts w:ascii="Tahoma" w:hAnsi="Tahoma" w:cs="Tahoma"/>
          <w:sz w:val="20"/>
          <w:szCs w:val="20"/>
        </w:rPr>
        <w:t>all consumables</w:t>
      </w:r>
      <w:r w:rsidR="00EF30A9" w:rsidRPr="00B74B46">
        <w:rPr>
          <w:rFonts w:ascii="Tahoma" w:hAnsi="Tahoma" w:cs="Tahoma"/>
          <w:sz w:val="20"/>
          <w:szCs w:val="20"/>
        </w:rPr>
        <w:t>.</w:t>
      </w:r>
    </w:p>
    <w:p w:rsidR="008D154F" w:rsidRPr="00B74B46" w:rsidRDefault="008D154F" w:rsidP="00970D0F">
      <w:pPr>
        <w:pStyle w:val="ListParagraph"/>
        <w:numPr>
          <w:ilvl w:val="0"/>
          <w:numId w:val="26"/>
        </w:numPr>
        <w:rPr>
          <w:rFonts w:ascii="Tahoma" w:hAnsi="Tahoma" w:cs="Tahoma"/>
          <w:b/>
          <w:sz w:val="20"/>
          <w:szCs w:val="20"/>
        </w:rPr>
      </w:pPr>
      <w:r w:rsidRPr="00B74B46">
        <w:rPr>
          <w:rFonts w:ascii="Tahoma" w:hAnsi="Tahoma" w:cs="Tahoma"/>
          <w:sz w:val="20"/>
          <w:szCs w:val="20"/>
        </w:rPr>
        <w:t>Check and return all cleaning equipment to allocated storage cupboard.</w:t>
      </w:r>
    </w:p>
    <w:p w:rsidR="00D44079" w:rsidRPr="00D44079" w:rsidRDefault="00D44079" w:rsidP="00D44079">
      <w:pPr>
        <w:rPr>
          <w:b/>
          <w:color w:val="4F6228" w:themeColor="accent3" w:themeShade="80"/>
          <w:sz w:val="28"/>
          <w:szCs w:val="28"/>
        </w:rPr>
      </w:pPr>
    </w:p>
    <w:sectPr w:rsidR="00D44079" w:rsidRPr="00D44079" w:rsidSect="002B0038">
      <w:footerReference w:type="default" r:id="rId43"/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48" w:rsidRDefault="003D5048" w:rsidP="00546296">
      <w:pPr>
        <w:spacing w:after="0" w:line="240" w:lineRule="auto"/>
      </w:pPr>
      <w:r>
        <w:separator/>
      </w:r>
    </w:p>
  </w:endnote>
  <w:endnote w:type="continuationSeparator" w:id="0">
    <w:p w:rsidR="003D5048" w:rsidRDefault="003D5048" w:rsidP="0054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38" w:rsidRDefault="002B0038">
    <w:pPr>
      <w:pStyle w:val="Footer"/>
    </w:pPr>
    <w:r>
      <w:t>Eco-tra-01</w:t>
    </w:r>
    <w:r>
      <w:ptab w:relativeTo="margin" w:alignment="center" w:leader="none"/>
    </w:r>
    <w:r w:rsidR="0032668E">
      <w:t>19/3/13</w:t>
    </w:r>
    <w:r>
      <w:ptab w:relativeTo="margin" w:alignment="right" w:leader="none"/>
    </w:r>
    <w:r>
      <w:t>Issue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48" w:rsidRDefault="003D5048" w:rsidP="00546296">
      <w:pPr>
        <w:spacing w:after="0" w:line="240" w:lineRule="auto"/>
      </w:pPr>
      <w:r>
        <w:separator/>
      </w:r>
    </w:p>
  </w:footnote>
  <w:footnote w:type="continuationSeparator" w:id="0">
    <w:p w:rsidR="003D5048" w:rsidRDefault="003D5048" w:rsidP="0054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58"/>
    <w:multiLevelType w:val="hybridMultilevel"/>
    <w:tmpl w:val="099C2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D13BF"/>
    <w:multiLevelType w:val="hybridMultilevel"/>
    <w:tmpl w:val="4F2A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7A9C"/>
    <w:multiLevelType w:val="hybridMultilevel"/>
    <w:tmpl w:val="068C9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23B1"/>
    <w:multiLevelType w:val="hybridMultilevel"/>
    <w:tmpl w:val="047A3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5C45"/>
    <w:multiLevelType w:val="hybridMultilevel"/>
    <w:tmpl w:val="F4FE6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F112C"/>
    <w:multiLevelType w:val="hybridMultilevel"/>
    <w:tmpl w:val="0D16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7C5"/>
    <w:multiLevelType w:val="hybridMultilevel"/>
    <w:tmpl w:val="C554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D2FFC"/>
    <w:multiLevelType w:val="hybridMultilevel"/>
    <w:tmpl w:val="3B5829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FC56F2"/>
    <w:multiLevelType w:val="hybridMultilevel"/>
    <w:tmpl w:val="71EA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21C77"/>
    <w:multiLevelType w:val="hybridMultilevel"/>
    <w:tmpl w:val="8796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6A9"/>
    <w:multiLevelType w:val="hybridMultilevel"/>
    <w:tmpl w:val="177A16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EB262E"/>
    <w:multiLevelType w:val="hybridMultilevel"/>
    <w:tmpl w:val="F16679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4C0EAD"/>
    <w:multiLevelType w:val="hybridMultilevel"/>
    <w:tmpl w:val="89227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E3466"/>
    <w:multiLevelType w:val="hybridMultilevel"/>
    <w:tmpl w:val="BF98DC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AC5B1C"/>
    <w:multiLevelType w:val="hybridMultilevel"/>
    <w:tmpl w:val="0124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66E35"/>
    <w:multiLevelType w:val="hybridMultilevel"/>
    <w:tmpl w:val="A510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B61AC"/>
    <w:multiLevelType w:val="hybridMultilevel"/>
    <w:tmpl w:val="9156F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20693"/>
    <w:multiLevelType w:val="hybridMultilevel"/>
    <w:tmpl w:val="B9B6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2723B"/>
    <w:multiLevelType w:val="hybridMultilevel"/>
    <w:tmpl w:val="3C46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67CF"/>
    <w:multiLevelType w:val="hybridMultilevel"/>
    <w:tmpl w:val="6450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D7F61"/>
    <w:multiLevelType w:val="hybridMultilevel"/>
    <w:tmpl w:val="F9A4B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D7775"/>
    <w:multiLevelType w:val="hybridMultilevel"/>
    <w:tmpl w:val="4508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4066B"/>
    <w:multiLevelType w:val="hybridMultilevel"/>
    <w:tmpl w:val="AA32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34A0F"/>
    <w:multiLevelType w:val="hybridMultilevel"/>
    <w:tmpl w:val="D950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51291"/>
    <w:multiLevelType w:val="hybridMultilevel"/>
    <w:tmpl w:val="157A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118A0"/>
    <w:multiLevelType w:val="hybridMultilevel"/>
    <w:tmpl w:val="DD12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6"/>
  </w:num>
  <w:num w:numId="10">
    <w:abstractNumId w:val="23"/>
  </w:num>
  <w:num w:numId="11">
    <w:abstractNumId w:val="19"/>
  </w:num>
  <w:num w:numId="12">
    <w:abstractNumId w:val="20"/>
  </w:num>
  <w:num w:numId="13">
    <w:abstractNumId w:val="2"/>
  </w:num>
  <w:num w:numId="14">
    <w:abstractNumId w:val="12"/>
  </w:num>
  <w:num w:numId="15">
    <w:abstractNumId w:val="15"/>
  </w:num>
  <w:num w:numId="16">
    <w:abstractNumId w:val="9"/>
  </w:num>
  <w:num w:numId="17">
    <w:abstractNumId w:val="21"/>
  </w:num>
  <w:num w:numId="18">
    <w:abstractNumId w:val="5"/>
  </w:num>
  <w:num w:numId="19">
    <w:abstractNumId w:val="22"/>
  </w:num>
  <w:num w:numId="20">
    <w:abstractNumId w:val="0"/>
  </w:num>
  <w:num w:numId="21">
    <w:abstractNumId w:val="17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2"/>
    <w:rsid w:val="00024B8B"/>
    <w:rsid w:val="00072F67"/>
    <w:rsid w:val="00107989"/>
    <w:rsid w:val="00115BDF"/>
    <w:rsid w:val="001207F3"/>
    <w:rsid w:val="0019571F"/>
    <w:rsid w:val="001C421A"/>
    <w:rsid w:val="001D0EEF"/>
    <w:rsid w:val="0025547C"/>
    <w:rsid w:val="00294E69"/>
    <w:rsid w:val="002B0038"/>
    <w:rsid w:val="002D4C15"/>
    <w:rsid w:val="0032668E"/>
    <w:rsid w:val="0033601B"/>
    <w:rsid w:val="00363C3E"/>
    <w:rsid w:val="003D5048"/>
    <w:rsid w:val="00516D28"/>
    <w:rsid w:val="00546296"/>
    <w:rsid w:val="006027D6"/>
    <w:rsid w:val="006F0122"/>
    <w:rsid w:val="007F4694"/>
    <w:rsid w:val="0087686A"/>
    <w:rsid w:val="008925C0"/>
    <w:rsid w:val="008D154F"/>
    <w:rsid w:val="009430B4"/>
    <w:rsid w:val="00970D0F"/>
    <w:rsid w:val="009747F6"/>
    <w:rsid w:val="009B09BF"/>
    <w:rsid w:val="009D6B71"/>
    <w:rsid w:val="00A43C12"/>
    <w:rsid w:val="00A62446"/>
    <w:rsid w:val="00B74B46"/>
    <w:rsid w:val="00B96C6F"/>
    <w:rsid w:val="00BA2C37"/>
    <w:rsid w:val="00BF6F0F"/>
    <w:rsid w:val="00C37173"/>
    <w:rsid w:val="00C57E98"/>
    <w:rsid w:val="00C842C4"/>
    <w:rsid w:val="00D44079"/>
    <w:rsid w:val="00D66736"/>
    <w:rsid w:val="00DB10BC"/>
    <w:rsid w:val="00E01460"/>
    <w:rsid w:val="00E0235F"/>
    <w:rsid w:val="00E17CF2"/>
    <w:rsid w:val="00EE41FF"/>
    <w:rsid w:val="00EE6EAF"/>
    <w:rsid w:val="00EF30A9"/>
    <w:rsid w:val="00F36525"/>
    <w:rsid w:val="00F71B09"/>
    <w:rsid w:val="00FC713B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96"/>
  </w:style>
  <w:style w:type="paragraph" w:styleId="Footer">
    <w:name w:val="footer"/>
    <w:basedOn w:val="Normal"/>
    <w:link w:val="FooterChar"/>
    <w:uiPriority w:val="99"/>
    <w:unhideWhenUsed/>
    <w:rsid w:val="0054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96"/>
  </w:style>
  <w:style w:type="paragraph" w:styleId="Footer">
    <w:name w:val="footer"/>
    <w:basedOn w:val="Normal"/>
    <w:link w:val="FooterChar"/>
    <w:uiPriority w:val="99"/>
    <w:unhideWhenUsed/>
    <w:rsid w:val="00546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bing.com/images/search?q=sensible+work+footwear&amp;view=detail&amp;id=F4CEE9637C00FCD6F5A246835C14D900EFF3A099&amp;first=69" TargetMode="External"/><Relationship Id="rId26" Type="http://schemas.openxmlformats.org/officeDocument/2006/relationships/hyperlink" Target="http://www.bing.com/images/search?q=coloured+cleaning+cloths&amp;view=detail&amp;id=50D98D4832B068604A9A79CB2E46D65860CCBD65&amp;first=42" TargetMode="External"/><Relationship Id="rId39" Type="http://schemas.openxmlformats.org/officeDocument/2006/relationships/hyperlink" Target="http://www.bing.com/images/search?q=commercial+washrooms&amp;view=detail&amp;id=373C6ADF7A9A3630590124BC30A187005D02D724&amp;first=10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cleaning+warning+signs&amp;view=detail&amp;id=6A92E4065AFC4D8889B5ABF1F7827151CD65612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www.bing.com/images/search?q=broom+&amp;view=detail&amp;id=AA129F4D3225090847C49DFDB7E3F7B856CF3C6B" TargetMode="External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://www.bing.com/images/search?q=protective+cleaning+gloves&amp;view=detail&amp;id=EF27449A6B4CBC48249A04C3F0B4F681718EA1CF" TargetMode="External"/><Relationship Id="rId20" Type="http://schemas.openxmlformats.org/officeDocument/2006/relationships/hyperlink" Target="http://img.diytrade.com/cdimg/718942/5759651/0/1209253231/microfiber_microfibre_cleaning_cloth.jpg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://www.bing.com/images/search?q=commercial+washrooms&amp;view=detail&amp;id=ECE4097AD9629F1B1941CC84E0C5535B4426F4DF&amp;first=27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bing.com/images/search?q=manual+handling+images&amp;view=detail&amp;id=7763060D078361F3257FB27CB98E370891878E26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bing.com/images/search?q=stairs&amp;view=detail&amp;id=322435EC303652CA5A3166D4DF785742078F3176&amp;first=36" TargetMode="External"/><Relationship Id="rId40" Type="http://schemas.openxmlformats.org/officeDocument/2006/relationships/image" Target="media/image18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bing.com/images/search?q=cleaning+solutions&amp;view=detail&amp;id=2B541597B87B2C5D881D4F406E8333D125AEE159" TargetMode="External"/><Relationship Id="rId36" Type="http://schemas.openxmlformats.org/officeDocument/2006/relationships/image" Target="media/image16.jpeg"/><Relationship Id="rId10" Type="http://schemas.openxmlformats.org/officeDocument/2006/relationships/hyperlink" Target="http://www.findresumetemplates.com/wp-content/uploads/2011/10/worksafe_hands_people_small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bing.com/images/search?q=micro+fibre+mops+and+buckets&amp;view=detail&amp;id=765315D66A5E29A5B2C37ACAC9D138C75AFBC7A6&amp;first=78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bing.com/images/search?q=tabard&amp;view=detail&amp;id=2FFC78CC909D89E00031C326CD9A4E4C3C047BE7" TargetMode="External"/><Relationship Id="rId22" Type="http://schemas.openxmlformats.org/officeDocument/2006/relationships/hyperlink" Target="http://cspafford.files.wordpress.com/2011/04/identification-and-risk-assessment1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png"/><Relationship Id="rId35" Type="http://schemas.openxmlformats.org/officeDocument/2006/relationships/hyperlink" Target="http://www.candorservices.co.uk/image/cache/data/Products_99/pvr200-500x500.jpg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dell</cp:lastModifiedBy>
  <cp:revision>3</cp:revision>
  <cp:lastPrinted>2017-05-30T08:35:00Z</cp:lastPrinted>
  <dcterms:created xsi:type="dcterms:W3CDTF">2014-02-24T14:21:00Z</dcterms:created>
  <dcterms:modified xsi:type="dcterms:W3CDTF">2017-05-30T08:42:00Z</dcterms:modified>
</cp:coreProperties>
</file>